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42" w:rsidRPr="003D740D" w:rsidRDefault="003D740D" w:rsidP="003D740D">
      <w:pPr>
        <w:rPr>
          <w:rFonts w:ascii="Arial" w:hAnsi="Arial" w:cs="Arial"/>
          <w:b/>
          <w:bCs/>
          <w:color w:val="666666"/>
        </w:rPr>
      </w:pPr>
      <w:proofErr w:type="spellStart"/>
      <w:r>
        <w:rPr>
          <w:rFonts w:ascii="Arial" w:hAnsi="Arial" w:cs="Arial"/>
          <w:b/>
          <w:bCs/>
          <w:color w:val="666666"/>
        </w:rPr>
        <w:t>I.</w:t>
      </w:r>
      <w:r w:rsidR="00DB5242" w:rsidRPr="003D740D">
        <w:rPr>
          <w:rFonts w:ascii="Arial" w:hAnsi="Arial" w:cs="Arial"/>
          <w:b/>
          <w:bCs/>
          <w:color w:val="666666"/>
        </w:rPr>
        <w:t>Kontaktní</w:t>
      </w:r>
      <w:proofErr w:type="spellEnd"/>
      <w:r w:rsidR="00DB5242" w:rsidRPr="003D740D">
        <w:rPr>
          <w:rFonts w:ascii="Arial" w:hAnsi="Arial" w:cs="Arial"/>
          <w:b/>
          <w:bCs/>
          <w:color w:val="666666"/>
        </w:rPr>
        <w:t xml:space="preserve"> </w:t>
      </w:r>
      <w:proofErr w:type="spellStart"/>
      <w:r w:rsidR="00DB5242" w:rsidRPr="003D740D">
        <w:rPr>
          <w:rFonts w:ascii="Arial" w:hAnsi="Arial" w:cs="Arial"/>
          <w:b/>
          <w:bCs/>
          <w:color w:val="666666"/>
        </w:rPr>
        <w:t>údaje</w:t>
      </w:r>
      <w:proofErr w:type="spellEnd"/>
      <w:r w:rsidR="00DB5242" w:rsidRPr="003D740D">
        <w:rPr>
          <w:rFonts w:ascii="Arial" w:hAnsi="Arial" w:cs="Arial"/>
          <w:b/>
          <w:bCs/>
          <w:color w:val="666666"/>
        </w:rPr>
        <w:t xml:space="preserve"> </w:t>
      </w:r>
      <w:proofErr w:type="spellStart"/>
      <w:r w:rsidR="00DB5242" w:rsidRPr="003D740D">
        <w:rPr>
          <w:rFonts w:ascii="Arial" w:hAnsi="Arial" w:cs="Arial"/>
          <w:b/>
          <w:bCs/>
          <w:color w:val="666666"/>
        </w:rPr>
        <w:t>prodávajícího</w:t>
      </w:r>
      <w:proofErr w:type="spellEnd"/>
    </w:p>
    <w:p w:rsidR="00DB5242" w:rsidRDefault="00DB5242" w:rsidP="00DB5242">
      <w:pPr>
        <w:pStyle w:val="Odstavecseseznamem"/>
        <w:rPr>
          <w:rStyle w:val="diff"/>
          <w:rFonts w:ascii="Arial" w:hAnsi="Arial" w:cs="Arial"/>
          <w:color w:val="666666"/>
          <w:sz w:val="18"/>
          <w:szCs w:val="18"/>
          <w:shd w:val="clear" w:color="auto" w:fill="FFFF00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Název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</w:t>
      </w:r>
      <w:r w:rsidR="004673B4">
        <w:rPr>
          <w:rFonts w:ascii="Arial" w:hAnsi="Arial" w:cs="Arial"/>
          <w:color w:val="666666"/>
          <w:sz w:val="18"/>
          <w:szCs w:val="18"/>
        </w:rPr>
        <w:t xml:space="preserve"> OPUS Praha s.r.o</w:t>
      </w:r>
      <w:proofErr w:type="gramStart"/>
      <w:r w:rsidR="004673B4"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Sídlo</w:t>
      </w:r>
      <w:proofErr w:type="spellEnd"/>
      <w:r>
        <w:rPr>
          <w:rFonts w:ascii="Arial" w:hAnsi="Arial" w:cs="Arial"/>
          <w:color w:val="666666"/>
          <w:sz w:val="18"/>
          <w:szCs w:val="18"/>
        </w:rPr>
        <w:t>/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bydliště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</w:t>
      </w:r>
      <w:r w:rsidR="004673B4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4673B4">
        <w:rPr>
          <w:rFonts w:ascii="Arial" w:hAnsi="Arial" w:cs="Arial"/>
          <w:color w:val="666666"/>
          <w:sz w:val="18"/>
          <w:szCs w:val="18"/>
        </w:rPr>
        <w:t>Podolská</w:t>
      </w:r>
      <w:proofErr w:type="spellEnd"/>
      <w:r w:rsidR="004673B4">
        <w:rPr>
          <w:rFonts w:ascii="Arial" w:hAnsi="Arial" w:cs="Arial"/>
          <w:color w:val="666666"/>
          <w:sz w:val="18"/>
          <w:szCs w:val="18"/>
        </w:rPr>
        <w:t xml:space="preserve"> 557/102  147 00 Praha 4 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IČ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</w:t>
      </w:r>
      <w:r w:rsidR="004673B4">
        <w:rPr>
          <w:rFonts w:ascii="Arial" w:hAnsi="Arial" w:cs="Arial"/>
          <w:color w:val="666666"/>
          <w:sz w:val="18"/>
          <w:szCs w:val="18"/>
        </w:rPr>
        <w:t xml:space="preserve"> 25765973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</w:t>
      </w:r>
      <w:r w:rsidR="004673B4">
        <w:rPr>
          <w:rFonts w:ascii="Arial" w:hAnsi="Arial" w:cs="Arial"/>
          <w:color w:val="666666"/>
          <w:sz w:val="18"/>
          <w:szCs w:val="18"/>
        </w:rPr>
        <w:t xml:space="preserve"> 241430084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Email:</w:t>
      </w:r>
      <w:r w:rsidR="004673B4">
        <w:rPr>
          <w:rFonts w:ascii="Arial" w:hAnsi="Arial" w:cs="Arial"/>
          <w:color w:val="666666"/>
          <w:sz w:val="18"/>
          <w:szCs w:val="18"/>
        </w:rPr>
        <w:t>opus@opus.cz</w:t>
      </w:r>
      <w:proofErr w:type="spellEnd"/>
      <w:r w:rsidR="004673B4"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</w:p>
    <w:p w:rsidR="00DB5242" w:rsidRPr="00DB5242" w:rsidRDefault="00DB5242" w:rsidP="00DB5242">
      <w:pPr>
        <w:pStyle w:val="Odstavecseseznamem"/>
        <w:rPr>
          <w:rStyle w:val="diff"/>
          <w:rFonts w:ascii="Arial" w:hAnsi="Arial" w:cs="Arial"/>
          <w:color w:val="666666"/>
          <w:sz w:val="18"/>
          <w:szCs w:val="18"/>
        </w:rPr>
      </w:pPr>
    </w:p>
    <w:p w:rsidR="00DB5242" w:rsidRPr="003D740D" w:rsidRDefault="003D740D" w:rsidP="003D740D">
      <w:pPr>
        <w:rPr>
          <w:rFonts w:ascii="Arial" w:hAnsi="Arial" w:cs="Arial"/>
          <w:b/>
          <w:bCs/>
          <w:color w:val="666666"/>
        </w:rPr>
      </w:pPr>
      <w:proofErr w:type="spellStart"/>
      <w:r>
        <w:rPr>
          <w:rFonts w:ascii="Arial" w:hAnsi="Arial" w:cs="Arial"/>
          <w:b/>
          <w:bCs/>
          <w:color w:val="666666"/>
        </w:rPr>
        <w:t>II.</w:t>
      </w:r>
      <w:r w:rsidR="00DB5242" w:rsidRPr="003D740D">
        <w:rPr>
          <w:rFonts w:ascii="Arial" w:hAnsi="Arial" w:cs="Arial"/>
          <w:b/>
          <w:bCs/>
          <w:color w:val="666666"/>
        </w:rPr>
        <w:t>Informace</w:t>
      </w:r>
      <w:proofErr w:type="spellEnd"/>
    </w:p>
    <w:p w:rsidR="00693C06" w:rsidRDefault="00DB5242">
      <w:pPr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Informace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uváděné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jsou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závazné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výjimkou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zjevné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chyby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jsou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prezentovány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včetně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všech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daní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např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DPH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 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poplatků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kromě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10743D" w:rsidRPr="0010743D" w:rsidRDefault="0010743D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10743D">
        <w:rPr>
          <w:rFonts w:ascii="Arial" w:hAnsi="Arial" w:cs="Arial"/>
          <w:color w:val="666666"/>
          <w:sz w:val="18"/>
          <w:szCs w:val="18"/>
          <w:lang w:val="pl-PL"/>
        </w:rPr>
        <w:t>Objednávka je splatná dle dohody hotově, na základě proforma faktury nebo dobírkou</w:t>
      </w:r>
      <w:r w:rsidRPr="0010743D">
        <w:rPr>
          <w:rFonts w:ascii="Verdana" w:hAnsi="Verdana"/>
          <w:color w:val="313131"/>
          <w:sz w:val="18"/>
          <w:szCs w:val="18"/>
          <w:lang w:val="pl-PL"/>
        </w:rPr>
        <w:t>.</w:t>
      </w:r>
    </w:p>
    <w:p w:rsidR="00DB5242" w:rsidRDefault="00DB5242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DB5242">
        <w:rPr>
          <w:rFonts w:ascii="Arial" w:hAnsi="Arial" w:cs="Arial"/>
          <w:color w:val="666666"/>
          <w:sz w:val="18"/>
          <w:szCs w:val="18"/>
          <w:lang w:val="pl-PL"/>
        </w:rPr>
        <w:t>Prodávající nepožaduje žádné poplatky v závislosti na způsobu platby.</w:t>
      </w:r>
    </w:p>
    <w:p w:rsidR="00DB5242" w:rsidRDefault="00DB5242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DB5242">
        <w:rPr>
          <w:rFonts w:ascii="Arial" w:hAnsi="Arial" w:cs="Arial"/>
          <w:color w:val="666666"/>
          <w:sz w:val="18"/>
          <w:szCs w:val="18"/>
          <w:lang w:val="pl-PL"/>
        </w:rPr>
        <w:t>Podle zákona o evidenci tržeb je prodávající povinen vystavit kupujícímu účtenku. Zároveň je povinen zaevidovat přijatou tržbu u správce daně online; v případě technického výpadku pak nejpozději do 48 hodin.</w:t>
      </w:r>
    </w:p>
    <w:p w:rsidR="00DB5242" w:rsidRPr="001C7247" w:rsidRDefault="00DB5242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DB5242">
        <w:rPr>
          <w:rFonts w:ascii="Arial" w:hAnsi="Arial" w:cs="Arial"/>
          <w:color w:val="666666"/>
          <w:sz w:val="18"/>
          <w:szCs w:val="18"/>
          <w:lang w:val="pl-PL"/>
        </w:rPr>
        <w:t>Přijetí nabídky s dodatkem nebo odchylkou není přijetím nabídky.</w:t>
      </w:r>
      <w:r w:rsidRPr="00DB5242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DB5242">
        <w:rPr>
          <w:rFonts w:ascii="Arial" w:hAnsi="Arial" w:cs="Arial"/>
          <w:color w:val="666666"/>
          <w:sz w:val="18"/>
          <w:szCs w:val="18"/>
          <w:lang w:val="pl-PL"/>
        </w:rPr>
        <w:br/>
        <w:t>Potvrzení obsahu smlouvy uzavřené v jiné než písemné formě, které vykazuje odchylky od skutečně ujednaného obsahu smlouvy, nemá právní účinky.</w:t>
      </w:r>
      <w:r w:rsidRPr="00DB5242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DB5242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t>Převzetí nevyžádaného plnění ze strany kupujícího neznamená přijetí nabídky.</w:t>
      </w:r>
    </w:p>
    <w:p w:rsidR="00DB5242" w:rsidRPr="006C0A8C" w:rsidRDefault="00DB5242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6C0A8C">
        <w:rPr>
          <w:rFonts w:ascii="Arial" w:hAnsi="Arial" w:cs="Arial"/>
          <w:color w:val="666666"/>
          <w:sz w:val="18"/>
          <w:szCs w:val="18"/>
          <w:lang w:val="pl-PL"/>
        </w:rPr>
        <w:t>Fotografie uvedené na stránkách obchodu odpovídají prodávanému zboží.</w:t>
      </w:r>
    </w:p>
    <w:p w:rsidR="0016168C" w:rsidRDefault="003D740D">
      <w:pPr>
        <w:rPr>
          <w:rFonts w:ascii="Arial" w:hAnsi="Arial" w:cs="Arial"/>
          <w:b/>
          <w:bCs/>
          <w:color w:val="666666"/>
          <w:lang w:val="pl-PL"/>
        </w:rPr>
      </w:pPr>
      <w:r>
        <w:rPr>
          <w:rFonts w:ascii="Arial" w:hAnsi="Arial" w:cs="Arial"/>
          <w:b/>
          <w:bCs/>
          <w:color w:val="666666"/>
          <w:lang w:val="pl-PL"/>
        </w:rPr>
        <w:t>III</w:t>
      </w:r>
      <w:r w:rsidR="00DB5242" w:rsidRPr="00DB5242">
        <w:rPr>
          <w:rFonts w:ascii="Arial" w:hAnsi="Arial" w:cs="Arial"/>
          <w:b/>
          <w:bCs/>
          <w:color w:val="666666"/>
          <w:lang w:val="pl-PL"/>
        </w:rPr>
        <w:t xml:space="preserve">.Doručování zboží </w:t>
      </w:r>
    </w:p>
    <w:p w:rsidR="0016168C" w:rsidRPr="00DB5242" w:rsidRDefault="0016168C">
      <w:pPr>
        <w:rPr>
          <w:rFonts w:ascii="Arial" w:hAnsi="Arial" w:cs="Arial"/>
          <w:b/>
          <w:bCs/>
          <w:color w:val="666666"/>
          <w:lang w:val="pl-PL"/>
        </w:rPr>
      </w:pPr>
      <w:r>
        <w:rPr>
          <w:rFonts w:ascii="Arial" w:hAnsi="Arial" w:cs="Arial"/>
          <w:b/>
          <w:bCs/>
          <w:color w:val="666666"/>
          <w:lang w:val="pl-PL"/>
        </w:rPr>
        <w:t>ČR</w:t>
      </w:r>
    </w:p>
    <w:p w:rsidR="00023FEC" w:rsidRDefault="00DB5242" w:rsidP="0016168C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  <w:sz w:val="18"/>
          <w:szCs w:val="18"/>
          <w:lang w:val="pl-PL"/>
        </w:rPr>
      </w:pPr>
      <w:r w:rsidRPr="0016168C">
        <w:rPr>
          <w:rFonts w:ascii="Arial" w:hAnsi="Arial" w:cs="Arial"/>
          <w:color w:val="333333"/>
          <w:sz w:val="18"/>
          <w:szCs w:val="18"/>
          <w:lang w:val="pl-PL"/>
        </w:rPr>
        <w:t>Zboží je dodáno dle dispozic skladu do 48 hoodnin</w:t>
      </w:r>
      <w:r w:rsidR="00023FEC">
        <w:rPr>
          <w:rFonts w:ascii="Arial" w:hAnsi="Arial" w:cs="Arial"/>
          <w:color w:val="333333"/>
          <w:sz w:val="18"/>
          <w:szCs w:val="18"/>
          <w:lang w:val="pl-PL"/>
        </w:rPr>
        <w:t xml:space="preserve"> přpravní spol. PPL.</w:t>
      </w:r>
    </w:p>
    <w:p w:rsidR="00023FEC" w:rsidRPr="00023FEC" w:rsidRDefault="00023FEC" w:rsidP="00023FEC">
      <w:pPr>
        <w:pStyle w:val="Normlnweb"/>
        <w:numPr>
          <w:ilvl w:val="0"/>
          <w:numId w:val="4"/>
        </w:numPr>
        <w:spacing w:before="0" w:beforeAutospacing="0" w:after="120" w:afterAutospacing="0" w:line="225" w:lineRule="atLeast"/>
        <w:jc w:val="both"/>
        <w:textAlignment w:val="baseline"/>
        <w:rPr>
          <w:rFonts w:ascii="Verdana" w:hAnsi="Verdana"/>
          <w:color w:val="313131"/>
          <w:sz w:val="18"/>
          <w:szCs w:val="18"/>
          <w:lang w:val="pl-PL"/>
        </w:rPr>
      </w:pPr>
      <w:r w:rsidRPr="00023FEC">
        <w:rPr>
          <w:rFonts w:ascii="Verdana" w:hAnsi="Verdana"/>
          <w:color w:val="313131"/>
          <w:sz w:val="18"/>
          <w:szCs w:val="18"/>
          <w:lang w:val="pl-PL"/>
        </w:rPr>
        <w:t>O zboží, které není skladem, budeme odběratele informovat ihned po obdržení objednávky a termín dodání bude upřesněn.</w:t>
      </w:r>
    </w:p>
    <w:p w:rsidR="0016168C" w:rsidRPr="0016168C" w:rsidRDefault="0010743D" w:rsidP="0010743D">
      <w:pPr>
        <w:rPr>
          <w:rFonts w:ascii="Arial" w:hAnsi="Arial" w:cs="Arial"/>
          <w:color w:val="333333"/>
          <w:sz w:val="18"/>
          <w:szCs w:val="18"/>
          <w:lang w:val="pl-PL"/>
        </w:rPr>
      </w:pPr>
      <w:r>
        <w:rPr>
          <w:rFonts w:ascii="Arial" w:hAnsi="Arial" w:cs="Arial"/>
          <w:color w:val="333333"/>
          <w:sz w:val="18"/>
          <w:szCs w:val="18"/>
          <w:lang w:val="pl-PL"/>
        </w:rPr>
        <w:t xml:space="preserve">     </w:t>
      </w:r>
      <w:r w:rsidR="00023FEC">
        <w:rPr>
          <w:rFonts w:ascii="Verdana" w:hAnsi="Verdana"/>
          <w:color w:val="313131"/>
          <w:sz w:val="18"/>
          <w:szCs w:val="18"/>
          <w:lang w:val="pl-PL"/>
        </w:rPr>
        <w:t xml:space="preserve">C.  </w:t>
      </w:r>
      <w:r w:rsidR="0016168C" w:rsidRPr="0016168C">
        <w:rPr>
          <w:rFonts w:ascii="Verdana" w:hAnsi="Verdana"/>
          <w:color w:val="313131"/>
          <w:sz w:val="18"/>
          <w:szCs w:val="18"/>
          <w:lang w:val="pl-PL"/>
        </w:rPr>
        <w:t xml:space="preserve">Zboží objednané do 12 hodin </w:t>
      </w:r>
      <w:r w:rsidR="00023FEC">
        <w:rPr>
          <w:rFonts w:ascii="Verdana" w:hAnsi="Verdana"/>
          <w:color w:val="313131"/>
          <w:sz w:val="18"/>
          <w:szCs w:val="18"/>
          <w:lang w:val="pl-PL"/>
        </w:rPr>
        <w:t xml:space="preserve">bude </w:t>
      </w:r>
      <w:r w:rsidR="0016168C" w:rsidRPr="0016168C">
        <w:rPr>
          <w:rFonts w:ascii="Verdana" w:hAnsi="Verdana"/>
          <w:color w:val="313131"/>
          <w:sz w:val="18"/>
          <w:szCs w:val="18"/>
          <w:lang w:val="pl-PL"/>
        </w:rPr>
        <w:t>odesílané ještě týž den přepravní společností.</w:t>
      </w:r>
    </w:p>
    <w:p w:rsidR="0010743D" w:rsidRDefault="0010743D" w:rsidP="0010743D">
      <w:pPr>
        <w:rPr>
          <w:rFonts w:ascii="Arial" w:hAnsi="Arial" w:cs="Arial"/>
          <w:color w:val="333333"/>
          <w:sz w:val="18"/>
          <w:szCs w:val="18"/>
          <w:lang w:val="pl-PL"/>
        </w:rPr>
      </w:pPr>
      <w:r>
        <w:rPr>
          <w:rFonts w:ascii="Verdana" w:hAnsi="Verdana"/>
          <w:color w:val="313131"/>
          <w:sz w:val="18"/>
          <w:szCs w:val="18"/>
          <w:lang w:val="pl-PL"/>
        </w:rPr>
        <w:t xml:space="preserve">    </w:t>
      </w:r>
      <w:r w:rsidRPr="0010743D">
        <w:rPr>
          <w:rFonts w:ascii="Verdana" w:hAnsi="Verdana"/>
          <w:color w:val="313131"/>
          <w:sz w:val="18"/>
          <w:szCs w:val="18"/>
          <w:lang w:val="pl-PL"/>
        </w:rPr>
        <w:t>D.</w:t>
      </w:r>
      <w:r>
        <w:rPr>
          <w:rFonts w:ascii="Verdana" w:hAnsi="Verdana"/>
          <w:color w:val="313131"/>
          <w:sz w:val="18"/>
          <w:szCs w:val="18"/>
          <w:lang w:val="pl-PL"/>
        </w:rPr>
        <w:t xml:space="preserve"> </w:t>
      </w:r>
      <w:r w:rsidR="0016168C" w:rsidRPr="0010743D">
        <w:rPr>
          <w:rFonts w:ascii="Verdana" w:hAnsi="Verdana"/>
          <w:color w:val="313131"/>
          <w:sz w:val="18"/>
          <w:szCs w:val="18"/>
          <w:lang w:val="pl-PL"/>
        </w:rPr>
        <w:t xml:space="preserve">V období od 1. 3. do 30.6. se dodací doba spotřebního materiálu k METALBINDu a </w:t>
      </w:r>
    </w:p>
    <w:p w:rsidR="00023FEC" w:rsidRPr="0010743D" w:rsidRDefault="0010743D" w:rsidP="0010743D">
      <w:pPr>
        <w:rPr>
          <w:rFonts w:ascii="Arial" w:hAnsi="Arial" w:cs="Arial"/>
          <w:color w:val="333333"/>
          <w:sz w:val="18"/>
          <w:szCs w:val="18"/>
          <w:lang w:val="pl-PL"/>
        </w:rPr>
      </w:pPr>
      <w:r>
        <w:rPr>
          <w:rFonts w:ascii="Arial" w:hAnsi="Arial" w:cs="Arial"/>
          <w:color w:val="333333"/>
          <w:sz w:val="18"/>
          <w:szCs w:val="18"/>
          <w:lang w:val="pl-PL"/>
        </w:rPr>
        <w:t xml:space="preserve">         </w:t>
      </w:r>
      <w:r w:rsidR="0016168C" w:rsidRPr="0010743D">
        <w:rPr>
          <w:rFonts w:ascii="Verdana" w:hAnsi="Verdana"/>
          <w:color w:val="313131"/>
          <w:sz w:val="18"/>
          <w:szCs w:val="18"/>
          <w:lang w:val="pl-PL"/>
        </w:rPr>
        <w:t>C-BINDu prodlužuje do 3 dnů.</w:t>
      </w:r>
    </w:p>
    <w:p w:rsidR="006C0A8C" w:rsidRDefault="006C0A8C">
      <w:pPr>
        <w:rPr>
          <w:rFonts w:ascii="Arial" w:hAnsi="Arial" w:cs="Arial"/>
          <w:color w:val="666666"/>
          <w:sz w:val="18"/>
          <w:szCs w:val="18"/>
          <w:lang w:val="pl-PL"/>
        </w:rPr>
      </w:pPr>
      <w:r w:rsidRPr="0016168C">
        <w:rPr>
          <w:rFonts w:ascii="Arial" w:hAnsi="Arial" w:cs="Arial"/>
          <w:color w:val="666666"/>
          <w:sz w:val="18"/>
          <w:szCs w:val="18"/>
          <w:lang w:val="pl-PL"/>
        </w:rPr>
        <w:t>Cena přeprav</w:t>
      </w:r>
      <w:r w:rsidR="003D740D" w:rsidRPr="0016168C">
        <w:rPr>
          <w:rFonts w:ascii="Arial" w:hAnsi="Arial" w:cs="Arial"/>
          <w:color w:val="666666"/>
          <w:sz w:val="18"/>
          <w:szCs w:val="18"/>
          <w:lang w:val="pl-PL"/>
        </w:rPr>
        <w:t>y</w:t>
      </w:r>
      <w:r w:rsidR="00023FEC">
        <w:rPr>
          <w:rFonts w:ascii="Arial" w:hAnsi="Arial" w:cs="Arial"/>
          <w:color w:val="666666"/>
          <w:sz w:val="18"/>
          <w:szCs w:val="18"/>
          <w:lang w:val="pl-PL"/>
        </w:rPr>
        <w:t>.</w:t>
      </w:r>
    </w:p>
    <w:p w:rsidR="00023FEC" w:rsidRDefault="00023FE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023FEC">
        <w:rPr>
          <w:rFonts w:ascii="Arial" w:hAnsi="Arial" w:cs="Arial"/>
          <w:color w:val="666666"/>
          <w:sz w:val="18"/>
          <w:szCs w:val="18"/>
          <w:lang w:val="pl-PL"/>
        </w:rPr>
        <w:t>Po celé ČR zasíláme zdarma zboží v hodnotě nad 1500 Kč bez DPH.</w:t>
      </w:r>
    </w:p>
    <w:p w:rsidR="00023FEC" w:rsidRPr="00023FEC" w:rsidRDefault="00023FE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</w:p>
    <w:p w:rsidR="0016168C" w:rsidRDefault="003D740D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16168C">
        <w:rPr>
          <w:rFonts w:ascii="Arial" w:hAnsi="Arial" w:cs="Arial"/>
          <w:color w:val="666666"/>
          <w:sz w:val="18"/>
          <w:szCs w:val="18"/>
          <w:lang w:val="pl-PL"/>
        </w:rPr>
        <w:t xml:space="preserve">V případě objednávky zboží v hodnotě 1500,- Kč a nižší bez DPH se k ceně účtuje expediční poplatek </w:t>
      </w:r>
    </w:p>
    <w:p w:rsidR="003D740D" w:rsidRDefault="003D740D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16168C">
        <w:rPr>
          <w:rFonts w:ascii="Arial" w:hAnsi="Arial" w:cs="Arial"/>
          <w:color w:val="666666"/>
          <w:sz w:val="18"/>
          <w:szCs w:val="18"/>
          <w:lang w:val="pl-PL"/>
        </w:rPr>
        <w:t>100 Kč bez DPH.</w:t>
      </w:r>
    </w:p>
    <w:p w:rsidR="0016168C" w:rsidRPr="0016168C" w:rsidRDefault="0016168C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</w:p>
    <w:p w:rsidR="0016168C" w:rsidRPr="0016168C" w:rsidRDefault="0016168C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16168C">
        <w:rPr>
          <w:rFonts w:ascii="Arial" w:hAnsi="Arial" w:cs="Arial"/>
          <w:color w:val="666666"/>
          <w:sz w:val="18"/>
          <w:szCs w:val="18"/>
          <w:lang w:val="pl-PL"/>
        </w:rPr>
        <w:t>Nadstandartní přepravní služby vždy hradí klient např. Kurýr ČD, PPL Privat Parcel, PPL Dopolední balík</w:t>
      </w:r>
      <w:r>
        <w:rPr>
          <w:rFonts w:ascii="Arial" w:hAnsi="Arial" w:cs="Arial"/>
          <w:color w:val="666666"/>
          <w:sz w:val="18"/>
          <w:szCs w:val="18"/>
          <w:lang w:val="pl-PL"/>
        </w:rPr>
        <w:t xml:space="preserve"> </w:t>
      </w:r>
      <w:r w:rsidR="00023FEC">
        <w:rPr>
          <w:rFonts w:ascii="Arial" w:hAnsi="Arial" w:cs="Arial"/>
          <w:color w:val="666666"/>
          <w:sz w:val="18"/>
          <w:szCs w:val="18"/>
          <w:lang w:val="pl-PL"/>
        </w:rPr>
        <w:t>dle aktualníh ceniků přepravích spol.</w:t>
      </w:r>
    </w:p>
    <w:p w:rsidR="003D740D" w:rsidRPr="0016168C" w:rsidRDefault="003D740D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</w:p>
    <w:p w:rsidR="006C0A8C" w:rsidRDefault="006C0A8C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>
        <w:rPr>
          <w:rFonts w:ascii="Arial" w:hAnsi="Arial" w:cs="Arial"/>
          <w:color w:val="666666"/>
          <w:sz w:val="18"/>
          <w:szCs w:val="18"/>
          <w:lang w:val="pl-PL"/>
        </w:rPr>
        <w:t>K</w:t>
      </w:r>
      <w:r w:rsidRPr="006C0A8C">
        <w:rPr>
          <w:rFonts w:ascii="Arial" w:hAnsi="Arial" w:cs="Arial"/>
          <w:color w:val="666666"/>
          <w:sz w:val="18"/>
          <w:szCs w:val="18"/>
          <w:lang w:val="pl-PL"/>
        </w:rPr>
        <w:t>upující je povinen zboží převzít a zaplatit. Kupujícímu se doporučuje, aby si zboží při převzetí co nejdříve překontroloval.</w:t>
      </w:r>
      <w:r w:rsidRPr="006C0A8C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6C0A8C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6C0A8C">
        <w:rPr>
          <w:rFonts w:ascii="Arial" w:hAnsi="Arial" w:cs="Arial"/>
          <w:color w:val="666666"/>
          <w:sz w:val="18"/>
          <w:szCs w:val="18"/>
          <w:lang w:val="pl-PL"/>
        </w:rPr>
        <w:lastRenderedPageBreak/>
        <w:t>Doklady ke zboží, zejména daňový doklad, potvrzení a certifikáty, odešle prodávající kupujícímu ihned po převzetí zboží, nejpozději do dvou dnů od převzetí zboží spotřebitelem.</w:t>
      </w:r>
    </w:p>
    <w:p w:rsidR="0016168C" w:rsidRDefault="0016168C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</w:p>
    <w:p w:rsidR="0016168C" w:rsidRDefault="0016168C" w:rsidP="0016168C">
      <w:pPr>
        <w:rPr>
          <w:rFonts w:ascii="Arial" w:hAnsi="Arial" w:cs="Arial"/>
          <w:b/>
          <w:bCs/>
          <w:color w:val="666666"/>
          <w:lang w:val="pl-PL"/>
        </w:rPr>
      </w:pPr>
    </w:p>
    <w:p w:rsidR="0016168C" w:rsidRPr="0016168C" w:rsidRDefault="0016168C" w:rsidP="0016168C">
      <w:pPr>
        <w:rPr>
          <w:rFonts w:ascii="Arial" w:hAnsi="Arial" w:cs="Arial"/>
          <w:b/>
          <w:bCs/>
          <w:color w:val="666666"/>
          <w:lang w:val="pl-PL"/>
        </w:rPr>
      </w:pPr>
      <w:r w:rsidRPr="0016168C">
        <w:rPr>
          <w:rFonts w:ascii="Arial" w:hAnsi="Arial" w:cs="Arial"/>
          <w:b/>
          <w:bCs/>
          <w:color w:val="666666"/>
          <w:lang w:val="pl-PL"/>
        </w:rPr>
        <w:t>SR</w:t>
      </w:r>
    </w:p>
    <w:p w:rsidR="0016168C" w:rsidRPr="0016168C" w:rsidRDefault="0016168C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Arial" w:eastAsiaTheme="minorHAnsi" w:hAnsi="Arial" w:cs="Arial"/>
          <w:color w:val="666666"/>
          <w:sz w:val="18"/>
          <w:szCs w:val="18"/>
          <w:lang w:val="pl-PL" w:eastAsia="en-US"/>
        </w:rPr>
      </w:pPr>
      <w:r w:rsidRPr="0016168C">
        <w:rPr>
          <w:rFonts w:ascii="Arial" w:eastAsiaTheme="minorHAnsi" w:hAnsi="Arial" w:cs="Arial"/>
          <w:color w:val="666666"/>
          <w:sz w:val="18"/>
          <w:szCs w:val="18"/>
          <w:lang w:val="pl-PL" w:eastAsia="en-US"/>
        </w:rPr>
        <w:t>Při objednávkách do zahraničí klient vždy hradí dopravu</w:t>
      </w:r>
      <w:r w:rsidR="0010743D">
        <w:rPr>
          <w:rFonts w:ascii="Arial" w:eastAsiaTheme="minorHAnsi" w:hAnsi="Arial" w:cs="Arial"/>
          <w:color w:val="666666"/>
          <w:sz w:val="18"/>
          <w:szCs w:val="18"/>
          <w:lang w:val="pl-PL" w:eastAsia="en-US"/>
        </w:rPr>
        <w:t xml:space="preserve"> </w:t>
      </w:r>
      <w:r w:rsidRPr="0016168C">
        <w:rPr>
          <w:rFonts w:ascii="Arial" w:eastAsiaTheme="minorHAnsi" w:hAnsi="Arial" w:cs="Arial"/>
          <w:color w:val="666666"/>
          <w:sz w:val="18"/>
          <w:szCs w:val="18"/>
          <w:lang w:val="pl-PL" w:eastAsia="en-US"/>
        </w:rPr>
        <w:t xml:space="preserve"> a odběr zboží pouze na dobírku.</w:t>
      </w:r>
    </w:p>
    <w:p w:rsidR="0016168C" w:rsidRDefault="0016168C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Verdana" w:hAnsi="Verdana"/>
          <w:color w:val="313131"/>
          <w:sz w:val="18"/>
          <w:szCs w:val="18"/>
          <w:lang w:val="pl-PL"/>
        </w:rPr>
      </w:pPr>
      <w:r w:rsidRPr="0016168C">
        <w:rPr>
          <w:rFonts w:ascii="Arial" w:eastAsiaTheme="minorHAnsi" w:hAnsi="Arial" w:cs="Arial"/>
          <w:color w:val="666666"/>
          <w:sz w:val="18"/>
          <w:szCs w:val="18"/>
          <w:lang w:val="pl-PL" w:eastAsia="en-US"/>
        </w:rPr>
        <w:t>V době od 1. 3. do 30. 6. doba pro zabalení a expedici do SR je min. 4 dny</w:t>
      </w:r>
      <w:r w:rsidRPr="0016168C">
        <w:rPr>
          <w:rFonts w:ascii="Verdana" w:hAnsi="Verdana"/>
          <w:color w:val="313131"/>
          <w:sz w:val="18"/>
          <w:szCs w:val="18"/>
          <w:lang w:val="pl-PL"/>
        </w:rPr>
        <w:t>.</w:t>
      </w:r>
    </w:p>
    <w:p w:rsidR="0010743D" w:rsidRDefault="0010743D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Verdana" w:hAnsi="Verdana"/>
          <w:color w:val="313131"/>
          <w:sz w:val="18"/>
          <w:szCs w:val="18"/>
          <w:lang w:val="pl-PL"/>
        </w:rPr>
      </w:pPr>
    </w:p>
    <w:p w:rsidR="0010743D" w:rsidRDefault="0010743D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Arial" w:hAnsi="Arial" w:cs="Arial"/>
          <w:b/>
          <w:bCs/>
          <w:color w:val="666666"/>
          <w:lang w:val="pl-PL"/>
        </w:rPr>
      </w:pPr>
      <w:r w:rsidRPr="0010743D">
        <w:rPr>
          <w:rFonts w:ascii="Arial" w:hAnsi="Arial" w:cs="Arial"/>
          <w:b/>
          <w:bCs/>
          <w:color w:val="666666"/>
          <w:lang w:val="pl-PL"/>
        </w:rPr>
        <w:t>4. Zrušení objednávky a odstoupení od smlouvy</w:t>
      </w:r>
    </w:p>
    <w:p w:rsidR="0010743D" w:rsidRDefault="0010743D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Arial" w:hAnsi="Arial" w:cs="Arial"/>
          <w:b/>
          <w:bCs/>
          <w:color w:val="666666"/>
          <w:lang w:val="pl-PL"/>
        </w:rPr>
      </w:pPr>
    </w:p>
    <w:p w:rsidR="0010743D" w:rsidRPr="0010743D" w:rsidRDefault="0010743D" w:rsidP="0016168C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Verdana" w:hAnsi="Verdana"/>
          <w:color w:val="313131"/>
          <w:sz w:val="18"/>
          <w:szCs w:val="18"/>
          <w:lang w:val="pl-PL"/>
        </w:rPr>
      </w:pPr>
    </w:p>
    <w:p w:rsidR="003D740D" w:rsidRPr="001C7247" w:rsidRDefault="0010743D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10743D">
        <w:rPr>
          <w:rFonts w:ascii="Arial" w:hAnsi="Arial" w:cs="Arial"/>
          <w:color w:val="666666"/>
          <w:sz w:val="18"/>
          <w:szCs w:val="18"/>
          <w:lang w:val="pl-PL"/>
        </w:rPr>
        <w:t xml:space="preserve">Kupující může odstoupit od smlouvy do </w:t>
      </w:r>
      <w:r w:rsidRPr="0010743D">
        <w:rPr>
          <w:rStyle w:val="diff"/>
          <w:rFonts w:ascii="Arial" w:hAnsi="Arial" w:cs="Arial"/>
          <w:color w:val="666666"/>
          <w:sz w:val="18"/>
          <w:szCs w:val="18"/>
          <w:shd w:val="clear" w:color="auto" w:fill="FFFF00"/>
          <w:lang w:val="pl-PL"/>
        </w:rPr>
        <w:t>14 dnů</w:t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t xml:space="preserve"> od převzetí zboží nebo poslední části dodávky, a to bez ohledu na způsob převzetí zboží či provedení platby. Uvedená lhůta je určena k tomu, aby se kupující v přiměřeném rozsahu seznámil s povahou, vlastnostmi a funkčností zboží.</w:t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  <w:t>Kupující je oprávněn od smlouvy odstoupit i kdykoliv před dodáním zboží.</w:t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  <w:t xml:space="preserve">Odstoupení od smlouvy kupující prodávajícímu zašle nebo předá ve </w:t>
      </w:r>
      <w:r w:rsidRPr="0010743D">
        <w:rPr>
          <w:rStyle w:val="diff"/>
          <w:rFonts w:ascii="Arial" w:hAnsi="Arial" w:cs="Arial"/>
          <w:color w:val="666666"/>
          <w:sz w:val="18"/>
          <w:szCs w:val="18"/>
          <w:shd w:val="clear" w:color="auto" w:fill="FFFF00"/>
          <w:lang w:val="pl-PL"/>
        </w:rPr>
        <w:t>14 denní</w:t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t xml:space="preserve"> lhůtě. Kupující nemusí uvádět důvod, pro který od smlouvy odstupuje. Pro usnadnění komunikace je vhodné v odstoupení uvést datum nákupu či číslo smlouvy/prodejního dokladu, bankovní spojení a zvolený způsob vrácení zboží.</w:t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0743D">
        <w:rPr>
          <w:rFonts w:ascii="Arial" w:hAnsi="Arial" w:cs="Arial"/>
          <w:color w:val="666666"/>
          <w:sz w:val="18"/>
          <w:szCs w:val="18"/>
          <w:lang w:val="pl-PL"/>
        </w:rPr>
        <w:br/>
        <w:t xml:space="preserve">Prodávající je povinen kupujícímu vrátit částku plně odpovídající ceně zboží a zaplaceným nákladům na jeho dodání do 14 dnů od odstoupení od smlouvy, a to stejným způsobem, jakým platbu od kupujícího přijal. Nabízí-li prodejce v rámci určitého způsobu dodání zboží několik možností, je povinen kupujícímu nahradit nejlevnější z nich. Nejpozději ve stejné lhůtě je kupující povinen prodávajícímu zaslat nebo předat zakoupené zboží. Zboží by mělo být vráceno prodávajícímu (ne na dobírku) kompletní, nejlépe v původním obalu, nesmí jevit známky opotřebení či poškození. 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t>Náklady vrácení zboží nese kupující.</w:t>
      </w:r>
    </w:p>
    <w:p w:rsidR="00EE5CAE" w:rsidRPr="001C7247" w:rsidRDefault="00EE5CAE" w:rsidP="0016168C">
      <w:pPr>
        <w:contextualSpacing/>
        <w:rPr>
          <w:rFonts w:ascii="Arial" w:hAnsi="Arial" w:cs="Arial"/>
          <w:color w:val="666666"/>
          <w:sz w:val="18"/>
          <w:szCs w:val="18"/>
          <w:lang w:val="pl-PL"/>
        </w:rPr>
      </w:pPr>
      <w:r w:rsidRPr="001C7247">
        <w:rPr>
          <w:rFonts w:ascii="Arial" w:hAnsi="Arial" w:cs="Arial"/>
          <w:color w:val="666666"/>
          <w:sz w:val="18"/>
          <w:szCs w:val="18"/>
          <w:lang w:val="pl-PL"/>
        </w:rPr>
        <w:t>Je-li vrácené zboží poškozeno porušením povinností kupujícího, je prodávající oprávněn vůči kupujícímu uplatnit nárok na náhradu snížení hodnoty zboží a započíst jej na vracenou částku.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 xml:space="preserve">Vzor/on-line formulář pro odstoupení od smlouvy je dostupný </w:t>
      </w:r>
      <w:r w:rsidRPr="001C7247">
        <w:rPr>
          <w:rStyle w:val="diff"/>
          <w:rFonts w:ascii="Arial" w:hAnsi="Arial" w:cs="Arial"/>
          <w:color w:val="666666"/>
          <w:sz w:val="18"/>
          <w:szCs w:val="18"/>
          <w:shd w:val="clear" w:color="auto" w:fill="FFFF00"/>
          <w:lang w:val="pl-PL"/>
        </w:rPr>
        <w:t>zde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t>.</w:t>
      </w:r>
    </w:p>
    <w:p w:rsidR="00EE5CAE" w:rsidRPr="00956225" w:rsidRDefault="00EE5CAE" w:rsidP="0016168C">
      <w:pPr>
        <w:contextualSpacing/>
        <w:rPr>
          <w:rFonts w:ascii="Arial" w:eastAsia="Times New Roman" w:hAnsi="Arial" w:cs="Arial"/>
          <w:b/>
          <w:bCs/>
          <w:color w:val="666666"/>
          <w:sz w:val="24"/>
          <w:szCs w:val="24"/>
          <w:lang w:val="pl-PL" w:eastAsia="en-GB"/>
        </w:rPr>
      </w:pPr>
    </w:p>
    <w:p w:rsidR="00EE5CAE" w:rsidRDefault="00EE5CAE" w:rsidP="00956225">
      <w:pPr>
        <w:pStyle w:val="Normlnweb"/>
        <w:spacing w:before="0" w:beforeAutospacing="0" w:after="120" w:afterAutospacing="0" w:line="225" w:lineRule="atLeast"/>
        <w:jc w:val="both"/>
        <w:textAlignment w:val="baseline"/>
        <w:rPr>
          <w:rFonts w:ascii="Arial" w:hAnsi="Arial" w:cs="Arial"/>
          <w:b/>
          <w:bCs/>
          <w:color w:val="666666"/>
          <w:lang w:val="pl-PL"/>
        </w:rPr>
      </w:pPr>
      <w:r w:rsidRPr="00956225">
        <w:rPr>
          <w:rFonts w:ascii="Arial" w:hAnsi="Arial" w:cs="Arial"/>
          <w:b/>
          <w:bCs/>
          <w:color w:val="666666"/>
          <w:lang w:val="pl-PL"/>
        </w:rPr>
        <w:t xml:space="preserve">5. </w:t>
      </w:r>
      <w:r w:rsidR="009C48ED" w:rsidRPr="00956225">
        <w:rPr>
          <w:rFonts w:ascii="Arial" w:hAnsi="Arial" w:cs="Arial"/>
          <w:b/>
          <w:bCs/>
          <w:color w:val="666666"/>
          <w:lang w:val="pl-PL"/>
        </w:rPr>
        <w:t>Reklamace</w:t>
      </w:r>
    </w:p>
    <w:p w:rsidR="00330267" w:rsidRPr="001C7247" w:rsidRDefault="00330267" w:rsidP="0016168C">
      <w:pPr>
        <w:contextualSpacing/>
        <w:rPr>
          <w:rFonts w:ascii="Arial" w:hAnsi="Arial" w:cs="Arial"/>
          <w:b/>
          <w:bCs/>
          <w:color w:val="666666"/>
          <w:lang w:val="pl-PL"/>
        </w:rPr>
      </w:pPr>
    </w:p>
    <w:p w:rsidR="00EE5CAE" w:rsidRDefault="001C7247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  <w:r w:rsidRPr="001C7247">
        <w:rPr>
          <w:rFonts w:ascii="Arial" w:hAnsi="Arial" w:cs="Arial"/>
          <w:color w:val="666666"/>
          <w:sz w:val="18"/>
          <w:szCs w:val="18"/>
          <w:lang w:val="pl-PL"/>
        </w:rPr>
        <w:t>Kupující je povinen uplatnit reklamaci u prodávajícího nebo osoby určené k opravě bez zbytečného odkladu od zjištění nedostatku. Učiní-li tak písemně nebo elektronicky, měl by uvést své kontaktní údaje, popis závady a požadavek na způsob vyřízení reklamace.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 xml:space="preserve">Formulář ke stažení </w:t>
      </w:r>
      <w:r w:rsidRPr="001C7247">
        <w:rPr>
          <w:rStyle w:val="diff"/>
          <w:rFonts w:ascii="Arial" w:hAnsi="Arial" w:cs="Arial"/>
          <w:color w:val="666666"/>
          <w:sz w:val="18"/>
          <w:szCs w:val="18"/>
          <w:shd w:val="clear" w:color="auto" w:fill="FFFF00"/>
          <w:lang w:val="pl-PL"/>
        </w:rPr>
        <w:t>zde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t>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Kupující je povinen sdělit prodávajícímu, jaké právo si zvolil při oznámení vady, nebo bez zbytečného odkladu po oznámení vady. Změna volby bez souhlasu prodávajícího je možná jen tehdy, žádal-li kupující opravu vady, která se ukáže být neodstranitelná.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Nezvolí-li kupující své právo z podstatného porušení smlouvy včas, má práva jako při nepodstatném porušení smlouvy.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Kupující je povinen prokázat nákup zboží (nejlépe dokladem o koupi). Lhůta pro vyřízení reklamace běží od předání/doručení zboží prodávajícímu nebo do místa určeného k opravě. Zboží by mělo být při přepravě zabaleno ve vhodném obalu, aby nedošlo k jeho poškození, mělo by být čisté a kompletní.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 xml:space="preserve">Prodávající je povinen bezodkladně, nejpozději do tří pracovních dnů, rozhodnout o reklamaci, případně o tom, že je k rozhodnutí potřebné odborné posouzení. Informaci o nutnosti odborného posouzení kupujícímu v této lhůtě 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lastRenderedPageBreak/>
        <w:t>sdělí. Reklamaci, včetně odstranění vady, prodávající vyřídí bez zbytečného odkladu, nejpozději do</w:t>
      </w:r>
      <w:r w:rsidRPr="001C7247">
        <w:rPr>
          <w:rStyle w:val="Siln"/>
          <w:rFonts w:ascii="Arial" w:hAnsi="Arial" w:cs="Arial"/>
          <w:color w:val="666666"/>
          <w:sz w:val="18"/>
          <w:szCs w:val="18"/>
          <w:lang w:val="pl-PL"/>
        </w:rPr>
        <w:t xml:space="preserve"> 30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t xml:space="preserve"> dnů od jejího uplatnění, pokud se s kupujícím písemně nedohodnou na delší lhůtě. Po uplynutí této lhůty má kupující stejná práva, jako by se jednalo o podstatné porušení smlouvy.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Odmítne-li prodávající odstranit vadu věci, může kupující požadovat přiměřenou slevu z ceny nebo odstoupit od smlouvy.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Záruční doba se prodlužuje o dobu od uplatnění reklamace do jejího vyřízení nebo do doby, kdy byl kupující povinen si věc vyzvednout. Dojde-li k výměně zboží nebo jeho části, uplatní se odpovědnost prodávajícího jako by šlo o koupi nového zboží nebo jeho části.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  <w:t>Není-li umožněno sledovat stav vyřízení reklamace on-line, zavazuje se prodávající o vyřízení reklamace kupujícího informovat podle jeho požadavku e mailovou zprávou nebo prostřednictvím SMS.</w:t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r w:rsidRPr="001C7247">
        <w:rPr>
          <w:rFonts w:ascii="Arial" w:hAnsi="Arial" w:cs="Arial"/>
          <w:color w:val="666666"/>
          <w:sz w:val="18"/>
          <w:szCs w:val="18"/>
          <w:lang w:val="pl-PL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oprávněné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reklamace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náleží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kupujícímu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náhrada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účelně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vynaložených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1C7247" w:rsidRDefault="001C7247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C7247" w:rsidRDefault="001C7247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C7247" w:rsidRDefault="001C7247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C7247" w:rsidRDefault="001C7247" w:rsidP="0016168C">
      <w:pPr>
        <w:contextualSpacing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 xml:space="preserve">5. </w:t>
      </w:r>
      <w:proofErr w:type="spellStart"/>
      <w:r>
        <w:rPr>
          <w:rFonts w:ascii="Arial" w:hAnsi="Arial" w:cs="Arial"/>
          <w:b/>
          <w:bCs/>
          <w:color w:val="666666"/>
        </w:rPr>
        <w:t>Práva</w:t>
      </w:r>
      <w:proofErr w:type="spellEnd"/>
      <w:r>
        <w:rPr>
          <w:rFonts w:ascii="Arial" w:hAnsi="Arial" w:cs="Arial"/>
          <w:b/>
          <w:bCs/>
          <w:color w:val="666666"/>
        </w:rPr>
        <w:t xml:space="preserve"> a </w:t>
      </w:r>
      <w:proofErr w:type="spellStart"/>
      <w:r>
        <w:rPr>
          <w:rFonts w:ascii="Arial" w:hAnsi="Arial" w:cs="Arial"/>
          <w:b/>
          <w:bCs/>
          <w:color w:val="666666"/>
        </w:rPr>
        <w:t>povinnosti</w:t>
      </w:r>
      <w:proofErr w:type="spellEnd"/>
      <w:r>
        <w:rPr>
          <w:rFonts w:ascii="Arial" w:hAnsi="Arial" w:cs="Arial"/>
          <w:b/>
          <w:bCs/>
          <w:color w:val="666666"/>
        </w:rPr>
        <w:t xml:space="preserve"> z </w:t>
      </w:r>
      <w:proofErr w:type="spellStart"/>
      <w:r>
        <w:rPr>
          <w:rFonts w:ascii="Arial" w:hAnsi="Arial" w:cs="Arial"/>
          <w:b/>
          <w:bCs/>
          <w:color w:val="666666"/>
        </w:rPr>
        <w:t>vadného</w:t>
      </w:r>
      <w:proofErr w:type="spellEnd"/>
      <w:r>
        <w:rPr>
          <w:rFonts w:ascii="Arial" w:hAnsi="Arial" w:cs="Arial"/>
          <w:b/>
          <w:bCs/>
          <w:color w:val="666666"/>
        </w:rPr>
        <w:t xml:space="preserve"> </w:t>
      </w:r>
      <w:proofErr w:type="spellStart"/>
      <w:r>
        <w:rPr>
          <w:rFonts w:ascii="Arial" w:hAnsi="Arial" w:cs="Arial"/>
          <w:b/>
          <w:bCs/>
          <w:color w:val="666666"/>
        </w:rPr>
        <w:t>plnění</w:t>
      </w:r>
      <w:proofErr w:type="spellEnd"/>
    </w:p>
    <w:p w:rsidR="001C7247" w:rsidRDefault="001C7247" w:rsidP="0016168C">
      <w:pPr>
        <w:contextualSpacing/>
        <w:rPr>
          <w:rFonts w:ascii="Arial" w:hAnsi="Arial" w:cs="Arial"/>
          <w:b/>
          <w:bCs/>
          <w:color w:val="666666"/>
        </w:rPr>
      </w:pPr>
    </w:p>
    <w:p w:rsidR="001C7247" w:rsidRDefault="001C7247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Pokud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převzaté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nedostatky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např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sjednané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oprávněně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očekávané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vlastnosti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nehodí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se k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obvyklému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sjednanému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účelu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kompletní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jeho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množství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míra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hmotnost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jakost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jiným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zákonným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smluvním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předsmluvním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parametrům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jedná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se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které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může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uplatnit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nejpozději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dvou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let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od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převzetí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podle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svého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požadavku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nárok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bezplatné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odstranění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přiměřenou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slevu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z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to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povaze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neúměrné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nelze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bez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zbytečného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odkladu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lze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uplatnit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požadavek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dodání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nové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věci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bez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vad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nové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součásti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bez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vad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týká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se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pouze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této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součásti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Není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oprava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výměna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možná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odstoupení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od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může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požadovat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vrácení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plné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výši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Během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šesti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měsíců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převzetí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předpokládá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existovala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již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převzetí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nároku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vyhovět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pokud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prokáže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převzetím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věděl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sám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způsobil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prodávaného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použitého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odpovídající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míře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dosavadního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používání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opotřebení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prodávaných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nižší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pro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kterou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byla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nižší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sjednána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Místo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práva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výměnu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těchto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případech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právo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přiměřenou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slevu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Zákonná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práva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z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vad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vzniklé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převzetí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24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měsíční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době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době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použitelnosti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reklamě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obalu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připojeném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návodu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 xml:space="preserve">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této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lhůtě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může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uplatnit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reklamaci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podle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své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volby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požadovat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666666"/>
          <w:sz w:val="18"/>
          <w:szCs w:val="18"/>
        </w:rPr>
        <w:t xml:space="preserve">u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která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znamená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podstatné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porušení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(bez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ohledu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to,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jde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odstranitelnou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či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neodstranitelnou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 xml:space="preserve">•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odstranění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dodáním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nové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věci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bez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dodáním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chybějící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věci</w:t>
      </w:r>
      <w:proofErr w:type="spellEnd"/>
      <w:proofErr w:type="gramStart"/>
      <w:r>
        <w:rPr>
          <w:rFonts w:ascii="Arial" w:hAnsi="Arial" w:cs="Arial"/>
          <w:color w:val="666666"/>
          <w:sz w:val="18"/>
          <w:szCs w:val="18"/>
        </w:rPr>
        <w:t>;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  <w:t xml:space="preserve">•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bezplatné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odstranění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opravou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>;</w:t>
      </w:r>
      <w:r>
        <w:rPr>
          <w:rFonts w:ascii="Arial" w:hAnsi="Arial" w:cs="Arial"/>
          <w:color w:val="666666"/>
          <w:sz w:val="18"/>
          <w:szCs w:val="18"/>
        </w:rPr>
        <w:br/>
        <w:t xml:space="preserve">•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přiměřenou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slevu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  <w:t xml:space="preserve">•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vrácení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Podstatné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takové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porušení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němž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strana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porušující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již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uzavření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věděla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musela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vědět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druhá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strana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neuzavřela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pokud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toto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porušení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předvídala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která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znamená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nepodstatné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porušení</w:t>
      </w:r>
      <w:proofErr w:type="spellEnd"/>
      <w:r>
        <w:rPr>
          <w:rStyle w:val="Siln"/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(bez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ohledu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to,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jde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odstranitelnou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či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neodstranitelnou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nárok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odstranění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přiměřenou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slevu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Vyskytla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-li se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odstranitelná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opravě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opakovaně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třetí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reklamace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stejnou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závadu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čtvrtá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odlišné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větší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počet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nejméně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tři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současně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může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uplatnit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právo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slevu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výměnu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odstoupit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neodpovídá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vzniklé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důsledku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běžného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opotřebení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nedodržení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návodu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použití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9547DF" w:rsidRDefault="009547DF" w:rsidP="0016168C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9547DF" w:rsidRDefault="009547DF" w:rsidP="0016168C">
      <w:pPr>
        <w:contextualSpacing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 xml:space="preserve">7. </w:t>
      </w:r>
      <w:proofErr w:type="spellStart"/>
      <w:r>
        <w:rPr>
          <w:rFonts w:ascii="Arial" w:hAnsi="Arial" w:cs="Arial"/>
          <w:b/>
          <w:bCs/>
          <w:color w:val="666666"/>
        </w:rPr>
        <w:t>Ochrana</w:t>
      </w:r>
      <w:proofErr w:type="spellEnd"/>
      <w:r>
        <w:rPr>
          <w:rFonts w:ascii="Arial" w:hAnsi="Arial" w:cs="Arial"/>
          <w:b/>
          <w:bCs/>
          <w:color w:val="666666"/>
        </w:rPr>
        <w:t xml:space="preserve"> </w:t>
      </w:r>
      <w:proofErr w:type="spellStart"/>
      <w:r>
        <w:rPr>
          <w:rFonts w:ascii="Arial" w:hAnsi="Arial" w:cs="Arial"/>
          <w:b/>
          <w:bCs/>
          <w:color w:val="666666"/>
        </w:rPr>
        <w:t>osobních</w:t>
      </w:r>
      <w:proofErr w:type="spellEnd"/>
      <w:r>
        <w:rPr>
          <w:rFonts w:ascii="Arial" w:hAnsi="Arial" w:cs="Arial"/>
          <w:b/>
          <w:bCs/>
          <w:color w:val="666666"/>
        </w:rPr>
        <w:t xml:space="preserve"> </w:t>
      </w:r>
      <w:proofErr w:type="spellStart"/>
      <w:r>
        <w:rPr>
          <w:rFonts w:ascii="Arial" w:hAnsi="Arial" w:cs="Arial"/>
          <w:b/>
          <w:bCs/>
          <w:color w:val="666666"/>
        </w:rPr>
        <w:t>údajů</w:t>
      </w:r>
      <w:proofErr w:type="spellEnd"/>
    </w:p>
    <w:p w:rsidR="009547DF" w:rsidRDefault="009547DF" w:rsidP="0016168C">
      <w:pPr>
        <w:contextualSpacing/>
        <w:rPr>
          <w:rFonts w:ascii="Arial" w:hAnsi="Arial" w:cs="Arial"/>
          <w:b/>
          <w:bCs/>
          <w:color w:val="666666"/>
        </w:rPr>
      </w:pPr>
    </w:p>
    <w:p w:rsidR="009547DF" w:rsidRPr="001C7247" w:rsidRDefault="009547DF" w:rsidP="0016168C">
      <w:pPr>
        <w:contextualSpacing/>
        <w:rPr>
          <w:rFonts w:ascii="Arial" w:hAnsi="Arial" w:cs="Arial"/>
          <w:b/>
          <w:bCs/>
          <w:color w:val="666666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souhlasí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poskytnuté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osobní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byly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zpracovávány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a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uchovávány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souladu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zákonem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ochraně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osobních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(č. 101/2000 Sb.)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účelem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předmětu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právo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být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informován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jaké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něm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eviduje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a je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tyto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měnit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případně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vyslovit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nesouhlas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jejich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zpracováváním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Dozor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nad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ochranou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osobních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vykonává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Úřad pro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ochranu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osobních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údajů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Kupující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může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prodávajícímu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sdělit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chce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ukončit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zasílání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obchodních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sdělení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a to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elektronickou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adresu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získanou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souvislosti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plněním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aniž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by mu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tím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vznikly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jakékoliv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náklady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</w:p>
    <w:sectPr w:rsidR="009547DF" w:rsidRPr="001C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B2"/>
    <w:multiLevelType w:val="hybridMultilevel"/>
    <w:tmpl w:val="72128EFC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495"/>
    <w:multiLevelType w:val="hybridMultilevel"/>
    <w:tmpl w:val="31864DE2"/>
    <w:lvl w:ilvl="0" w:tplc="B3DCA2BA">
      <w:start w:val="4"/>
      <w:numFmt w:val="upperLetter"/>
      <w:lvlText w:val="%1."/>
      <w:lvlJc w:val="left"/>
      <w:pPr>
        <w:ind w:left="720" w:hanging="360"/>
      </w:pPr>
      <w:rPr>
        <w:rFonts w:ascii="Verdana" w:hAnsi="Verdana" w:cstheme="minorBidi" w:hint="default"/>
        <w:color w:val="31313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041D"/>
    <w:multiLevelType w:val="hybridMultilevel"/>
    <w:tmpl w:val="BFA6C6DA"/>
    <w:lvl w:ilvl="0" w:tplc="28A4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7501"/>
    <w:multiLevelType w:val="hybridMultilevel"/>
    <w:tmpl w:val="DE1C709A"/>
    <w:lvl w:ilvl="0" w:tplc="0A0A77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6B0AF0"/>
    <w:multiLevelType w:val="hybridMultilevel"/>
    <w:tmpl w:val="4A227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D"/>
    <w:rsid w:val="00023FEC"/>
    <w:rsid w:val="0010743D"/>
    <w:rsid w:val="0016168C"/>
    <w:rsid w:val="001C7247"/>
    <w:rsid w:val="00330267"/>
    <w:rsid w:val="003D740D"/>
    <w:rsid w:val="004673B4"/>
    <w:rsid w:val="00693C06"/>
    <w:rsid w:val="006C0A8C"/>
    <w:rsid w:val="008D3CDD"/>
    <w:rsid w:val="009547DF"/>
    <w:rsid w:val="00956225"/>
    <w:rsid w:val="009C48ED"/>
    <w:rsid w:val="00B3057A"/>
    <w:rsid w:val="00DB5242"/>
    <w:rsid w:val="00E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iff">
    <w:name w:val="diff"/>
    <w:basedOn w:val="Standardnpsmoodstavce"/>
    <w:rsid w:val="00DB5242"/>
  </w:style>
  <w:style w:type="paragraph" w:styleId="Odstavecseseznamem">
    <w:name w:val="List Paragraph"/>
    <w:basedOn w:val="Normln"/>
    <w:uiPriority w:val="34"/>
    <w:qFormat/>
    <w:rsid w:val="00DB52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C0A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iff">
    <w:name w:val="diff"/>
    <w:basedOn w:val="Standardnpsmoodstavce"/>
    <w:rsid w:val="00DB5242"/>
  </w:style>
  <w:style w:type="paragraph" w:styleId="Odstavecseseznamem">
    <w:name w:val="List Paragraph"/>
    <w:basedOn w:val="Normln"/>
    <w:uiPriority w:val="34"/>
    <w:qFormat/>
    <w:rsid w:val="00DB52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C0A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2018-02-05T14:31:00Z</dcterms:created>
  <dcterms:modified xsi:type="dcterms:W3CDTF">2018-02-05T15:49:00Z</dcterms:modified>
</cp:coreProperties>
</file>